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0DA93" w14:textId="028364ED" w:rsidR="00C72730" w:rsidRPr="008F0C1E" w:rsidRDefault="008F0C1E" w:rsidP="008F0C1E">
      <w:pPr>
        <w:pStyle w:val="NormalWeb"/>
        <w:shd w:val="clear" w:color="auto" w:fill="FFFFFF"/>
        <w:spacing w:before="0" w:beforeAutospacing="0" w:after="150" w:afterAutospacing="0"/>
        <w:rPr>
          <w:color w:val="000000"/>
        </w:rPr>
      </w:pPr>
      <w:r>
        <w:rPr>
          <w:noProof/>
        </w:rPr>
        <w:drawing>
          <wp:anchor distT="0" distB="0" distL="114300" distR="114300" simplePos="0" relativeHeight="251689984" behindDoc="1" locked="0" layoutInCell="1" allowOverlap="1" wp14:anchorId="7CAB0B29" wp14:editId="7721EC23">
            <wp:simplePos x="0" y="0"/>
            <wp:positionH relativeFrom="column">
              <wp:posOffset>-421640</wp:posOffset>
            </wp:positionH>
            <wp:positionV relativeFrom="paragraph">
              <wp:posOffset>-764540</wp:posOffset>
            </wp:positionV>
            <wp:extent cx="762000" cy="726772"/>
            <wp:effectExtent l="0" t="0" r="0" b="0"/>
            <wp:wrapNone/>
            <wp:docPr id="72" name="Picture 72" descr="Meadowbroo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owbrook Element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699" cy="7484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08B792FF" wp14:editId="2ECD2592">
                <wp:simplePos x="0" y="0"/>
                <wp:positionH relativeFrom="margin">
                  <wp:posOffset>759460</wp:posOffset>
                </wp:positionH>
                <wp:positionV relativeFrom="paragraph">
                  <wp:posOffset>-825500</wp:posOffset>
                </wp:positionV>
                <wp:extent cx="4381500" cy="10134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381500" cy="1013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004B2" w14:textId="77777777" w:rsidR="008F0C1E" w:rsidRPr="00DB74C2" w:rsidRDefault="008F0C1E" w:rsidP="008F0C1E">
                            <w:pPr>
                              <w:jc w:val="center"/>
                              <w:rPr>
                                <w:rFonts w:ascii="Georgia" w:hAnsi="Georgia"/>
                                <w:b/>
                                <w:sz w:val="28"/>
                                <w:szCs w:val="28"/>
                              </w:rPr>
                            </w:pPr>
                            <w:r w:rsidRPr="00DB74C2">
                              <w:rPr>
                                <w:rFonts w:ascii="Georgia" w:hAnsi="Georgia"/>
                                <w:b/>
                                <w:sz w:val="28"/>
                                <w:szCs w:val="28"/>
                              </w:rPr>
                              <w:t>MEADOWBROOK ELEMENTARY SCHOOL</w:t>
                            </w:r>
                          </w:p>
                          <w:p w14:paraId="628107D7" w14:textId="77777777" w:rsidR="008F0C1E" w:rsidRPr="00DB74C2" w:rsidRDefault="008F0C1E" w:rsidP="008F0C1E">
                            <w:pPr>
                              <w:jc w:val="center"/>
                              <w:rPr>
                                <w:rFonts w:ascii="Georgia" w:hAnsi="Georgia"/>
                                <w:sz w:val="28"/>
                                <w:szCs w:val="28"/>
                              </w:rPr>
                            </w:pPr>
                            <w:r w:rsidRPr="00DB74C2">
                              <w:rPr>
                                <w:rFonts w:ascii="Georgia" w:hAnsi="Georgia"/>
                                <w:sz w:val="28"/>
                                <w:szCs w:val="28"/>
                              </w:rPr>
                              <w:t>Dr. Tabatha Gordon, Principal</w:t>
                            </w:r>
                          </w:p>
                          <w:p w14:paraId="0B16A198" w14:textId="77777777" w:rsidR="008F0C1E" w:rsidRDefault="008F0C1E" w:rsidP="008F0C1E">
                            <w:pPr>
                              <w:jc w:val="center"/>
                              <w:rPr>
                                <w:rFonts w:ascii="Georgia" w:hAnsi="Georgia"/>
                                <w:sz w:val="28"/>
                                <w:szCs w:val="28"/>
                              </w:rPr>
                            </w:pPr>
                            <w:r w:rsidRPr="00DB74C2">
                              <w:rPr>
                                <w:rFonts w:ascii="Georgia" w:hAnsi="Georgia"/>
                                <w:sz w:val="28"/>
                                <w:szCs w:val="28"/>
                              </w:rPr>
                              <w:t xml:space="preserve">Mrs. Jennifer </w:t>
                            </w:r>
                            <w:proofErr w:type="spellStart"/>
                            <w:r w:rsidRPr="00DB74C2">
                              <w:rPr>
                                <w:rFonts w:ascii="Georgia" w:hAnsi="Georgia"/>
                                <w:sz w:val="28"/>
                                <w:szCs w:val="28"/>
                              </w:rPr>
                              <w:t>Licklider</w:t>
                            </w:r>
                            <w:proofErr w:type="spellEnd"/>
                            <w:r w:rsidRPr="00DB74C2">
                              <w:rPr>
                                <w:rFonts w:ascii="Georgia" w:hAnsi="Georgia"/>
                                <w:sz w:val="28"/>
                                <w:szCs w:val="28"/>
                              </w:rPr>
                              <w:t>, Assistant Principal</w:t>
                            </w:r>
                          </w:p>
                          <w:p w14:paraId="7E41F990" w14:textId="77777777" w:rsidR="008F0C1E" w:rsidRDefault="008F0C1E" w:rsidP="008F0C1E">
                            <w:pPr>
                              <w:jc w:val="center"/>
                              <w:rPr>
                                <w:rFonts w:ascii="Georgia" w:hAnsi="Georgia"/>
                                <w:sz w:val="28"/>
                                <w:szCs w:val="28"/>
                              </w:rPr>
                            </w:pPr>
                          </w:p>
                          <w:p w14:paraId="4410161A" w14:textId="77777777" w:rsidR="008F0C1E" w:rsidRPr="002D0ABA" w:rsidRDefault="008F0C1E" w:rsidP="008F0C1E">
                            <w:pPr>
                              <w:jc w:val="both"/>
                            </w:pPr>
                          </w:p>
                          <w:p w14:paraId="382CC8F9" w14:textId="77777777" w:rsidR="008F0C1E" w:rsidRPr="002D0ABA" w:rsidRDefault="008F0C1E" w:rsidP="008F0C1E">
                            <w:pPr>
                              <w:rPr>
                                <w:b/>
                              </w:rPr>
                            </w:pPr>
                          </w:p>
                          <w:p w14:paraId="2926D705" w14:textId="77777777" w:rsidR="008F0C1E" w:rsidRPr="00ED704A" w:rsidRDefault="008F0C1E" w:rsidP="008F0C1E">
                            <w:pPr>
                              <w:rPr>
                                <w:b/>
                                <w:sz w:val="24"/>
                                <w:szCs w:val="24"/>
                              </w:rPr>
                            </w:pPr>
                            <w:r>
                              <w:rPr>
                                <w:b/>
                                <w:sz w:val="24"/>
                                <w:szCs w:val="24"/>
                              </w:rPr>
                              <w:t xml:space="preserve">                            </w:t>
                            </w:r>
                          </w:p>
                          <w:p w14:paraId="52139722" w14:textId="77777777" w:rsidR="008F0C1E" w:rsidRPr="009118BF" w:rsidRDefault="008F0C1E" w:rsidP="008F0C1E">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792FF" id="_x0000_t202" coordsize="21600,21600" o:spt="202" path="m,l,21600r21600,l21600,xe">
                <v:stroke joinstyle="miter"/>
                <v:path gradientshapeok="t" o:connecttype="rect"/>
              </v:shapetype>
              <v:shape id="Text Box 25" o:spid="_x0000_s1026" type="#_x0000_t202" style="position:absolute;margin-left:59.8pt;margin-top:-65pt;width:345pt;height:79.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" fillcolor="white [3201]" stroked="f" strokeweight=".5pt">
                <v:textbox>
                  <w:txbxContent>
                    <w:p w14:paraId="75C004B2" w14:textId="77777777" w:rsidR="008F0C1E" w:rsidRPr="00DB74C2" w:rsidRDefault="008F0C1E" w:rsidP="008F0C1E">
                      <w:pPr>
                        <w:jc w:val="center"/>
                        <w:rPr>
                          <w:rFonts w:ascii="Georgia" w:hAnsi="Georgia"/>
                          <w:b/>
                          <w:sz w:val="28"/>
                          <w:szCs w:val="28"/>
                        </w:rPr>
                      </w:pPr>
                      <w:r w:rsidRPr="00DB74C2">
                        <w:rPr>
                          <w:rFonts w:ascii="Georgia" w:hAnsi="Georgia"/>
                          <w:b/>
                          <w:sz w:val="28"/>
                          <w:szCs w:val="28"/>
                        </w:rPr>
                        <w:t>MEADOWBROOK ELEMENTARY SCHOOL</w:t>
                      </w:r>
                    </w:p>
                    <w:p w14:paraId="628107D7" w14:textId="77777777" w:rsidR="008F0C1E" w:rsidRPr="00DB74C2" w:rsidRDefault="008F0C1E" w:rsidP="008F0C1E">
                      <w:pPr>
                        <w:jc w:val="center"/>
                        <w:rPr>
                          <w:rFonts w:ascii="Georgia" w:hAnsi="Georgia"/>
                          <w:sz w:val="28"/>
                          <w:szCs w:val="28"/>
                        </w:rPr>
                      </w:pPr>
                      <w:r w:rsidRPr="00DB74C2">
                        <w:rPr>
                          <w:rFonts w:ascii="Georgia" w:hAnsi="Georgia"/>
                          <w:sz w:val="28"/>
                          <w:szCs w:val="28"/>
                        </w:rPr>
                        <w:t>Dr. Tabatha Gordon, Principal</w:t>
                      </w:r>
                    </w:p>
                    <w:p w14:paraId="0B16A198" w14:textId="77777777" w:rsidR="008F0C1E" w:rsidRDefault="008F0C1E" w:rsidP="008F0C1E">
                      <w:pPr>
                        <w:jc w:val="center"/>
                        <w:rPr>
                          <w:rFonts w:ascii="Georgia" w:hAnsi="Georgia"/>
                          <w:sz w:val="28"/>
                          <w:szCs w:val="28"/>
                        </w:rPr>
                      </w:pPr>
                      <w:r w:rsidRPr="00DB74C2">
                        <w:rPr>
                          <w:rFonts w:ascii="Georgia" w:hAnsi="Georgia"/>
                          <w:sz w:val="28"/>
                          <w:szCs w:val="28"/>
                        </w:rPr>
                        <w:t xml:space="preserve">Mrs. Jennifer </w:t>
                      </w:r>
                      <w:proofErr w:type="spellStart"/>
                      <w:r w:rsidRPr="00DB74C2">
                        <w:rPr>
                          <w:rFonts w:ascii="Georgia" w:hAnsi="Georgia"/>
                          <w:sz w:val="28"/>
                          <w:szCs w:val="28"/>
                        </w:rPr>
                        <w:t>Licklider</w:t>
                      </w:r>
                      <w:proofErr w:type="spellEnd"/>
                      <w:r w:rsidRPr="00DB74C2">
                        <w:rPr>
                          <w:rFonts w:ascii="Georgia" w:hAnsi="Georgia"/>
                          <w:sz w:val="28"/>
                          <w:szCs w:val="28"/>
                        </w:rPr>
                        <w:t>, Assistant Principal</w:t>
                      </w:r>
                    </w:p>
                    <w:p w14:paraId="7E41F990" w14:textId="77777777" w:rsidR="008F0C1E" w:rsidRDefault="008F0C1E" w:rsidP="008F0C1E">
                      <w:pPr>
                        <w:jc w:val="center"/>
                        <w:rPr>
                          <w:rFonts w:ascii="Georgia" w:hAnsi="Georgia"/>
                          <w:sz w:val="28"/>
                          <w:szCs w:val="28"/>
                        </w:rPr>
                      </w:pPr>
                    </w:p>
                    <w:p w14:paraId="4410161A" w14:textId="77777777" w:rsidR="008F0C1E" w:rsidRPr="002D0ABA" w:rsidRDefault="008F0C1E" w:rsidP="008F0C1E">
                      <w:pPr>
                        <w:jc w:val="both"/>
                      </w:pPr>
                    </w:p>
                    <w:p w14:paraId="382CC8F9" w14:textId="77777777" w:rsidR="008F0C1E" w:rsidRPr="002D0ABA" w:rsidRDefault="008F0C1E" w:rsidP="008F0C1E">
                      <w:pPr>
                        <w:rPr>
                          <w:b/>
                        </w:rPr>
                      </w:pPr>
                    </w:p>
                    <w:p w14:paraId="2926D705" w14:textId="77777777" w:rsidR="008F0C1E" w:rsidRPr="00ED704A" w:rsidRDefault="008F0C1E" w:rsidP="008F0C1E">
                      <w:pPr>
                        <w:rPr>
                          <w:b/>
                          <w:sz w:val="24"/>
                          <w:szCs w:val="24"/>
                        </w:rPr>
                      </w:pPr>
                      <w:r>
                        <w:rPr>
                          <w:b/>
                          <w:sz w:val="24"/>
                          <w:szCs w:val="24"/>
                        </w:rPr>
                        <w:t xml:space="preserve">                            </w:t>
                      </w:r>
                    </w:p>
                    <w:p w14:paraId="52139722" w14:textId="77777777" w:rsidR="008F0C1E" w:rsidRPr="009118BF" w:rsidRDefault="008F0C1E" w:rsidP="008F0C1E">
                      <w:pPr>
                        <w:rPr>
                          <w:b/>
                          <w:sz w:val="40"/>
                          <w:szCs w:val="40"/>
                        </w:rPr>
                      </w:pPr>
                      <w:r>
                        <w:rPr>
                          <w:b/>
                          <w:sz w:val="40"/>
                          <w:szCs w:val="40"/>
                        </w:rPr>
                        <w:t xml:space="preserve"> </w:t>
                      </w:r>
                    </w:p>
                  </w:txbxContent>
                </v:textbox>
                <w10:wrap anchorx="margin"/>
              </v:shape>
            </w:pict>
          </mc:Fallback>
        </mc:AlternateContent>
      </w:r>
      <w:r w:rsidR="005C65D0" w:rsidRPr="00381CDF">
        <w:rPr>
          <w:rStyle w:val="Strong"/>
          <w:color w:val="000000"/>
        </w:rPr>
        <w:t> </w:t>
      </w: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 xml:space="preserve">Title I, Part A; Title I, </w:t>
      </w:r>
      <w:r w:rsidR="00381CDF" w:rsidRPr="00C876E4">
        <w:rPr>
          <w:rFonts w:ascii="Times New Roman" w:hAnsi="Times New Roman" w:cs="Times New Roman"/>
          <w:b/>
          <w:sz w:val="24"/>
          <w:szCs w:val="24"/>
        </w:rPr>
        <w:lastRenderedPageBreak/>
        <w:t>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lastRenderedPageBreak/>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headerReference w:type="default" r:id="rId9"/>
          <w:footerReference w:type="default" r:id="rId10"/>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bookmarkStart w:id="0" w:name="_GoBack"/>
      <w:bookmarkEnd w:id="0"/>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B7D22" w14:textId="77777777" w:rsidR="00C072E1" w:rsidRDefault="00C072E1" w:rsidP="005C65D0">
      <w:pPr>
        <w:spacing w:after="0" w:line="240" w:lineRule="auto"/>
      </w:pPr>
      <w:r>
        <w:separator/>
      </w:r>
    </w:p>
  </w:endnote>
  <w:endnote w:type="continuationSeparator" w:id="0">
    <w:p w14:paraId="7ACACA85" w14:textId="77777777" w:rsidR="00C072E1" w:rsidRDefault="00C072E1"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C247" w14:textId="77777777" w:rsidR="00C072E1" w:rsidRDefault="00C072E1" w:rsidP="005C65D0">
      <w:pPr>
        <w:spacing w:after="0" w:line="240" w:lineRule="auto"/>
      </w:pPr>
      <w:r>
        <w:separator/>
      </w:r>
    </w:p>
  </w:footnote>
  <w:footnote w:type="continuationSeparator" w:id="0">
    <w:p w14:paraId="2040340C" w14:textId="77777777" w:rsidR="00C072E1" w:rsidRDefault="00C072E1"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2A9E" w14:textId="62A83E40" w:rsidR="008F0C1E" w:rsidRDefault="008F0C1E">
    <w:pPr>
      <w:pStyle w:val="Header"/>
    </w:pPr>
    <w:r>
      <w:rPr>
        <w:noProof/>
      </w:rPr>
      <w:drawing>
        <wp:anchor distT="0" distB="0" distL="114300" distR="114300" simplePos="0" relativeHeight="251659776" behindDoc="1" locked="0" layoutInCell="1" allowOverlap="1" wp14:anchorId="6B6901A7" wp14:editId="4A46055D">
          <wp:simplePos x="0" y="0"/>
          <wp:positionH relativeFrom="column">
            <wp:posOffset>5895340</wp:posOffset>
          </wp:positionH>
          <wp:positionV relativeFrom="paragraph">
            <wp:posOffset>-342900</wp:posOffset>
          </wp:positionV>
          <wp:extent cx="792173" cy="755549"/>
          <wp:effectExtent l="0" t="0" r="8255" b="6985"/>
          <wp:wrapNone/>
          <wp:docPr id="73" name="Picture 73" descr="Meadowbroo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dowbrook Elementary Scho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926" cy="7791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D0FED"/>
    <w:rsid w:val="007D2D16"/>
    <w:rsid w:val="0082139E"/>
    <w:rsid w:val="00854227"/>
    <w:rsid w:val="008F0C1E"/>
    <w:rsid w:val="009019C2"/>
    <w:rsid w:val="00953054"/>
    <w:rsid w:val="00AC0165"/>
    <w:rsid w:val="00B75D74"/>
    <w:rsid w:val="00BC68ED"/>
    <w:rsid w:val="00C072E1"/>
    <w:rsid w:val="00C72730"/>
    <w:rsid w:val="00C876E4"/>
    <w:rsid w:val="00CB471C"/>
    <w:rsid w:val="00CC5E96"/>
    <w:rsid w:val="00D07BB9"/>
    <w:rsid w:val="00D41754"/>
    <w:rsid w:val="00D82DF6"/>
    <w:rsid w:val="00E43D71"/>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EE71-457F-43CC-AB4D-E2EFF778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Nelson, Kortorcha</cp:lastModifiedBy>
  <cp:revision>2</cp:revision>
  <cp:lastPrinted>2016-07-15T20:10:00Z</cp:lastPrinted>
  <dcterms:created xsi:type="dcterms:W3CDTF">2025-08-06T17:38:00Z</dcterms:created>
  <dcterms:modified xsi:type="dcterms:W3CDTF">2025-08-06T17:38:00Z</dcterms:modified>
</cp:coreProperties>
</file>